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08C" w:rsidRDefault="00BB1343">
      <w:pPr>
        <w:rPr>
          <w:sz w:val="36"/>
          <w:szCs w:val="36"/>
        </w:rPr>
      </w:pPr>
      <w:r>
        <w:rPr>
          <w:sz w:val="36"/>
          <w:szCs w:val="36"/>
        </w:rPr>
        <w:tab/>
      </w:r>
      <w:r>
        <w:rPr>
          <w:sz w:val="36"/>
          <w:szCs w:val="36"/>
        </w:rPr>
        <w:tab/>
      </w:r>
      <w:r>
        <w:rPr>
          <w:sz w:val="36"/>
          <w:szCs w:val="36"/>
        </w:rPr>
        <w:tab/>
      </w:r>
      <w:r>
        <w:rPr>
          <w:sz w:val="36"/>
          <w:szCs w:val="36"/>
        </w:rPr>
        <w:tab/>
        <w:t>TOWN OF HANCOCK</w:t>
      </w:r>
    </w:p>
    <w:p w:rsidR="00BB1343" w:rsidRDefault="00BB1343">
      <w:pPr>
        <w:rPr>
          <w:sz w:val="28"/>
          <w:szCs w:val="28"/>
        </w:rPr>
      </w:pPr>
      <w:r>
        <w:rPr>
          <w:sz w:val="28"/>
          <w:szCs w:val="28"/>
        </w:rPr>
        <w:tab/>
      </w:r>
      <w:r>
        <w:rPr>
          <w:sz w:val="28"/>
          <w:szCs w:val="28"/>
        </w:rPr>
        <w:tab/>
      </w:r>
      <w:r>
        <w:rPr>
          <w:sz w:val="28"/>
          <w:szCs w:val="28"/>
        </w:rPr>
        <w:tab/>
      </w:r>
      <w:r>
        <w:rPr>
          <w:sz w:val="28"/>
          <w:szCs w:val="28"/>
        </w:rPr>
        <w:tab/>
        <w:t xml:space="preserve">          Planning Board</w:t>
      </w:r>
    </w:p>
    <w:p w:rsidR="00BB1343" w:rsidRDefault="00BB1343">
      <w:r>
        <w:tab/>
      </w:r>
      <w:r>
        <w:tab/>
      </w:r>
      <w:r>
        <w:tab/>
      </w:r>
      <w:r>
        <w:tab/>
        <w:t xml:space="preserve">  Minutes of 13 March meeting</w:t>
      </w:r>
    </w:p>
    <w:p w:rsidR="00BB1343" w:rsidRDefault="00BB1343">
      <w:r>
        <w:t xml:space="preserve">Call to Order at 7:04 PM </w:t>
      </w:r>
    </w:p>
    <w:p w:rsidR="00BB1343" w:rsidRDefault="00BB1343" w:rsidP="00BB1343">
      <w:r>
        <w:t xml:space="preserve">Members present: Antonio Blasi, Nick </w:t>
      </w:r>
      <w:proofErr w:type="spellStart"/>
      <w:r>
        <w:t>Branca</w:t>
      </w:r>
      <w:proofErr w:type="spellEnd"/>
      <w:r>
        <w:t>, Katie Colwell, Lee Fairbanks, Don Parker, Mark</w:t>
      </w:r>
    </w:p>
    <w:p w:rsidR="00BB1343" w:rsidRDefault="00BB1343" w:rsidP="00BB1343">
      <w:pPr>
        <w:ind w:firstLine="720"/>
      </w:pPr>
      <w:r>
        <w:t xml:space="preserve"> Piper</w:t>
      </w:r>
    </w:p>
    <w:p w:rsidR="00BB1343" w:rsidRDefault="00BB1343" w:rsidP="00BB1343">
      <w:r>
        <w:t xml:space="preserve">Others present: Steve </w:t>
      </w:r>
      <w:proofErr w:type="spellStart"/>
      <w:r>
        <w:t>Salsbury</w:t>
      </w:r>
      <w:proofErr w:type="spellEnd"/>
      <w:r>
        <w:t>, Nicole Murray, Anthony Murray, Patrick Smith, Alan Gray</w:t>
      </w:r>
    </w:p>
    <w:p w:rsidR="00BB1343" w:rsidRDefault="00BB1343" w:rsidP="00BB1343"/>
    <w:p w:rsidR="00BB1343" w:rsidRDefault="00BB1343" w:rsidP="00BB1343">
      <w:r>
        <w:t>Item 1 on the agenda: Public Hearing – Tony</w:t>
      </w:r>
      <w:r w:rsidR="003908DF">
        <w:t xml:space="preserve"> Murray</w:t>
      </w:r>
      <w:r>
        <w:t xml:space="preserve"> dba Fairway</w:t>
      </w:r>
      <w:r w:rsidR="003908DF">
        <w:t xml:space="preserve"> Auto</w:t>
      </w:r>
    </w:p>
    <w:p w:rsidR="003908DF" w:rsidRDefault="003908DF" w:rsidP="00BB1343">
      <w:r>
        <w:tab/>
        <w:t>a. Tax Map 217 Lot 32</w:t>
      </w:r>
    </w:p>
    <w:p w:rsidR="003908DF" w:rsidRDefault="003908DF" w:rsidP="00BB1343">
      <w:r>
        <w:tab/>
        <w:t>b. Applicant plans to open used car dealership at the corner of Rte. 1 and Thorsen Rd.</w:t>
      </w:r>
    </w:p>
    <w:p w:rsidR="003908DF" w:rsidRDefault="003908DF" w:rsidP="00D82719">
      <w:pPr>
        <w:ind w:left="720" w:firstLine="720"/>
      </w:pPr>
      <w:r>
        <w:t xml:space="preserve">There were no public </w:t>
      </w:r>
      <w:r w:rsidR="00FA60E1">
        <w:t xml:space="preserve">or board </w:t>
      </w:r>
      <w:r w:rsidR="006913A7">
        <w:t xml:space="preserve">member </w:t>
      </w:r>
      <w:r>
        <w:t xml:space="preserve">comments therefore K. Colwell made a motion to close the public hearing. A. Blasi seconded. There was no discussion, the motion passed 5 – 0. </w:t>
      </w:r>
      <w:r w:rsidR="001B7CBF">
        <w:t>K. Colwell made a motion to proceed with the Findings of Fact. A. Blasi seconded. There was no discussion, the motion passed 5 – 0. The board then considered each item of the Findings of Fact. Each item was considered complete and each was approved by a 5 – 0 vote. K. Colwell then made a motion to</w:t>
      </w:r>
      <w:r w:rsidR="00AA351E">
        <w:t xml:space="preserve"> </w:t>
      </w:r>
      <w:r w:rsidR="00FA60E1">
        <w:t>grant a variance</w:t>
      </w:r>
      <w:r w:rsidR="00AA351E">
        <w:t xml:space="preserve"> </w:t>
      </w:r>
      <w:r w:rsidR="00FA60E1">
        <w:t>to the rear property</w:t>
      </w:r>
      <w:r w:rsidR="00AA351E">
        <w:t xml:space="preserve"> setback to 10 feet. N. </w:t>
      </w:r>
      <w:proofErr w:type="spellStart"/>
      <w:r w:rsidR="00AA351E">
        <w:t>Branca</w:t>
      </w:r>
      <w:proofErr w:type="spellEnd"/>
      <w:r w:rsidR="00AA351E">
        <w:t xml:space="preserve"> seconded. The motion passed 5 – 0. K. Colwell made a motion to </w:t>
      </w:r>
      <w:r w:rsidR="001B7CBF">
        <w:t>approve this application</w:t>
      </w:r>
      <w:r w:rsidR="00AA351E">
        <w:t xml:space="preserve">  with t</w:t>
      </w:r>
      <w:r w:rsidR="00FA60E1">
        <w:t>hree</w:t>
      </w:r>
      <w:r w:rsidR="00AA351E">
        <w:t xml:space="preserve"> conditions: (1) copy of the building permit (2) a copy of the lot title</w:t>
      </w:r>
      <w:r w:rsidR="00FA60E1">
        <w:t xml:space="preserve"> and (3) a copy of the plumbing permit</w:t>
      </w:r>
      <w:r w:rsidR="001B7CBF">
        <w:t xml:space="preserve">. It was seconded by N. </w:t>
      </w:r>
      <w:proofErr w:type="spellStart"/>
      <w:r w:rsidR="001B7CBF">
        <w:t>Branca</w:t>
      </w:r>
      <w:proofErr w:type="spellEnd"/>
      <w:r w:rsidR="001B7CBF">
        <w:t>. The motion passed 5 – 0.</w:t>
      </w:r>
    </w:p>
    <w:p w:rsidR="00AA351E" w:rsidRDefault="00AA351E" w:rsidP="00BB1343">
      <w:r>
        <w:t xml:space="preserve">Item 2 on the </w:t>
      </w:r>
      <w:r w:rsidR="00D82719">
        <w:t>agenda:  Approval of Minutes – 28 February 2019</w:t>
      </w:r>
    </w:p>
    <w:p w:rsidR="00D82719" w:rsidRDefault="00D82719" w:rsidP="00BB1343">
      <w:r>
        <w:tab/>
        <w:t>a. Approval Minutes – Site Visit Cedar Grove Subdivision</w:t>
      </w:r>
    </w:p>
    <w:p w:rsidR="00D82719" w:rsidRDefault="00D82719" w:rsidP="00BB1343">
      <w:r>
        <w:tab/>
        <w:t>b. Approval Minutes – Site Visit Hancock Heights</w:t>
      </w:r>
    </w:p>
    <w:p w:rsidR="00D82719" w:rsidRDefault="00D82719" w:rsidP="00D82719">
      <w:pPr>
        <w:ind w:left="720" w:firstLine="720"/>
      </w:pPr>
      <w:r>
        <w:t xml:space="preserve">All three sets of minutes were approved, as corrected, in motions made by A. Blasi and seconded by N. </w:t>
      </w:r>
      <w:proofErr w:type="spellStart"/>
      <w:r>
        <w:t>Branca</w:t>
      </w:r>
      <w:proofErr w:type="spellEnd"/>
      <w:r>
        <w:t>. All three votes were 5 – 0.</w:t>
      </w:r>
    </w:p>
    <w:p w:rsidR="00D82719" w:rsidRDefault="00D82719" w:rsidP="00BB1343">
      <w:r>
        <w:t>Item 3 on the agenda:</w:t>
      </w:r>
      <w:r w:rsidR="006A4182">
        <w:t xml:space="preserve"> Site Plan Review – Steve </w:t>
      </w:r>
      <w:proofErr w:type="spellStart"/>
      <w:r w:rsidR="006A4182">
        <w:t>Salsbury</w:t>
      </w:r>
      <w:proofErr w:type="spellEnd"/>
      <w:r w:rsidR="006A4182">
        <w:t xml:space="preserve"> representing Bob Treadwell dba Hancock Heights</w:t>
      </w:r>
    </w:p>
    <w:p w:rsidR="006A4182" w:rsidRDefault="006A4182" w:rsidP="00BB1343">
      <w:r>
        <w:tab/>
        <w:t>a. 2</w:t>
      </w:r>
      <w:r w:rsidRPr="006A4182">
        <w:rPr>
          <w:vertAlign w:val="superscript"/>
        </w:rPr>
        <w:t>nd</w:t>
      </w:r>
      <w:r>
        <w:t xml:space="preserve"> look at application package received 01/15/2019</w:t>
      </w:r>
    </w:p>
    <w:p w:rsidR="006A4182" w:rsidRDefault="006A4182" w:rsidP="00BB1343">
      <w:r>
        <w:tab/>
        <w:t>b. Applicant proposes to add 5 double wide pad sites in the existing mobile home park.</w:t>
      </w:r>
    </w:p>
    <w:p w:rsidR="006A4182" w:rsidRDefault="00FC3BF3" w:rsidP="00493F96">
      <w:pPr>
        <w:ind w:left="720" w:firstLine="720"/>
      </w:pPr>
      <w:r>
        <w:t xml:space="preserve">The board went </w:t>
      </w:r>
      <w:r w:rsidR="00FA60E1">
        <w:t xml:space="preserve">through </w:t>
      </w:r>
      <w:r>
        <w:t>the site plan checklist.</w:t>
      </w:r>
      <w:r w:rsidR="00A216DB">
        <w:t xml:space="preserve"> The following information was discussed. This a major subdivision in a mobile home zone with an aquafer </w:t>
      </w:r>
      <w:r w:rsidR="007C6A1D">
        <w:t xml:space="preserve">protection </w:t>
      </w:r>
      <w:r w:rsidR="00A216DB">
        <w:t xml:space="preserve">overlay. The home owners will have a ground lease for </w:t>
      </w:r>
      <w:r w:rsidR="006913A7">
        <w:t xml:space="preserve">the </w:t>
      </w:r>
      <w:r w:rsidR="00A216DB">
        <w:t xml:space="preserve">area of </w:t>
      </w:r>
      <w:r w:rsidR="006913A7">
        <w:t xml:space="preserve">the </w:t>
      </w:r>
      <w:r w:rsidR="00A216DB">
        <w:t>house and garage. All 5 units will be on a one acre lot. There will be two parking spots for each unit</w:t>
      </w:r>
      <w:r w:rsidR="000564C9">
        <w:t xml:space="preserve"> in addition to a possible garage</w:t>
      </w:r>
      <w:r w:rsidR="00A216DB">
        <w:t>. All utilities will be underground. A light pole needs to be shown</w:t>
      </w:r>
      <w:r w:rsidR="007C6A1D">
        <w:t xml:space="preserve"> near unit 115</w:t>
      </w:r>
      <w:r w:rsidR="00A216DB">
        <w:t>. Water will come from an existing well. Homes will connect to an existing septic system. A nearby wooded area of approximately nine acres is the open space. The road to the units is named Pine Cone Lane.</w:t>
      </w:r>
      <w:r w:rsidR="00493F96">
        <w:t xml:space="preserve"> The land owner </w:t>
      </w:r>
      <w:r w:rsidR="007C6A1D">
        <w:t>is responsible for all</w:t>
      </w:r>
      <w:r w:rsidR="00493F96">
        <w:t xml:space="preserve"> care of the roads. We need a copy of the </w:t>
      </w:r>
      <w:r w:rsidR="007C6A1D">
        <w:t xml:space="preserve">ground </w:t>
      </w:r>
      <w:r w:rsidR="00493F96">
        <w:t>lease agreement</w:t>
      </w:r>
      <w:r w:rsidR="007C6A1D">
        <w:t xml:space="preserve"> and any covenants</w:t>
      </w:r>
      <w:r w:rsidR="00493F96">
        <w:t xml:space="preserve">. </w:t>
      </w:r>
      <w:r w:rsidR="007C6A1D">
        <w:t xml:space="preserve">We need the names of surrounding property owners  In addition, we need a note stating that a walkway to unit 118 will be provided. </w:t>
      </w:r>
      <w:r w:rsidR="00493F96">
        <w:t>K. Colwell made a motion to do the final run through, pending items noted above, at the April 10 meeting</w:t>
      </w:r>
      <w:r w:rsidR="007C6A1D">
        <w:t xml:space="preserve"> and then sen</w:t>
      </w:r>
      <w:r w:rsidR="000564C9">
        <w:t>d it</w:t>
      </w:r>
      <w:r w:rsidR="007C6A1D">
        <w:t xml:space="preserve"> to the Select Board for their 17 April agenda</w:t>
      </w:r>
      <w:r w:rsidR="00493F96">
        <w:t xml:space="preserve">. N. </w:t>
      </w:r>
      <w:proofErr w:type="spellStart"/>
      <w:r w:rsidR="00493F96">
        <w:t>Branca</w:t>
      </w:r>
      <w:proofErr w:type="spellEnd"/>
      <w:r w:rsidR="00493F96">
        <w:t xml:space="preserve"> seconded. Motion passed 5 – 0.</w:t>
      </w:r>
    </w:p>
    <w:p w:rsidR="00493F96" w:rsidRDefault="00493F96" w:rsidP="00493F96">
      <w:r>
        <w:lastRenderedPageBreak/>
        <w:t xml:space="preserve">Item 4 on the agenda: Site Plan Review – Steve </w:t>
      </w:r>
      <w:proofErr w:type="spellStart"/>
      <w:r>
        <w:t>Salsbury</w:t>
      </w:r>
      <w:proofErr w:type="spellEnd"/>
      <w:r>
        <w:t xml:space="preserve"> representing Randy Sinclair dba Cedar Grove Subdivision</w:t>
      </w:r>
    </w:p>
    <w:p w:rsidR="00493F96" w:rsidRDefault="00493F96" w:rsidP="00493F96">
      <w:r>
        <w:tab/>
        <w:t>a. 2</w:t>
      </w:r>
      <w:r w:rsidRPr="00493F96">
        <w:rPr>
          <w:vertAlign w:val="superscript"/>
        </w:rPr>
        <w:t>nd</w:t>
      </w:r>
      <w:r>
        <w:t xml:space="preserve"> look at application package received 01/15/2019</w:t>
      </w:r>
    </w:p>
    <w:p w:rsidR="00493F96" w:rsidRDefault="00493F96" w:rsidP="00493F96">
      <w:r>
        <w:tab/>
        <w:t>b. Applicant proposes a 3 – lot subdivision on Poplar Lane</w:t>
      </w:r>
    </w:p>
    <w:p w:rsidR="005B080D" w:rsidRDefault="005B080D" w:rsidP="006D42F7">
      <w:pPr>
        <w:ind w:left="720" w:firstLine="720"/>
      </w:pPr>
      <w:r>
        <w:t xml:space="preserve">The board went through the site plan checklist. </w:t>
      </w:r>
      <w:r w:rsidR="00D72F84">
        <w:t>This</w:t>
      </w:r>
      <w:r w:rsidR="00E254E4">
        <w:t xml:space="preserve"> is</w:t>
      </w:r>
      <w:r w:rsidR="00D72F84">
        <w:t xml:space="preserve"> </w:t>
      </w:r>
      <w:r w:rsidR="00E254E4">
        <w:t>phase 3</w:t>
      </w:r>
      <w:r w:rsidR="00D72F84">
        <w:t xml:space="preserve"> </w:t>
      </w:r>
      <w:r w:rsidR="00E254E4">
        <w:t xml:space="preserve">and is </w:t>
      </w:r>
      <w:r w:rsidR="00D72F84">
        <w:t xml:space="preserve">a minor subdivision. The area is zoned rural undeveloped. Each lot will have pins at each corner. We need new lot numbers (begin with 11 instead of 1). A 2.5 acre common lot is adequate given easy access </w:t>
      </w:r>
      <w:r w:rsidR="00881EC7">
        <w:t>by</w:t>
      </w:r>
      <w:r w:rsidR="00D72F84">
        <w:t xml:space="preserve"> all three lots. </w:t>
      </w:r>
      <w:r w:rsidR="007C6A1D">
        <w:t>Lot o</w:t>
      </w:r>
      <w:r w:rsidR="00D72F84">
        <w:t>wners will determine well location. All existing wells are more than 100 feet away. A dumpster is not needed for this addition</w:t>
      </w:r>
      <w:r w:rsidR="00455218">
        <w:t>, however, this phase</w:t>
      </w:r>
      <w:r w:rsidR="000D2698">
        <w:t xml:space="preserve"> will</w:t>
      </w:r>
      <w:r w:rsidR="00455218">
        <w:t xml:space="preserve"> abide by the previous phase dumpster rules</w:t>
      </w:r>
      <w:r w:rsidR="00D72F84">
        <w:t>. We need a note stating that the road is private and will remain</w:t>
      </w:r>
      <w:r w:rsidR="000D2698">
        <w:t xml:space="preserve"> private</w:t>
      </w:r>
      <w:r w:rsidR="00D72F84">
        <w:t xml:space="preserve">. </w:t>
      </w:r>
      <w:r w:rsidR="000D2698">
        <w:t xml:space="preserve">The road right-of-way is 50 feet, power poles will be sited within the right-of-way. </w:t>
      </w:r>
      <w:r w:rsidR="00881EC7">
        <w:t xml:space="preserve">Reserve septic areas are shown </w:t>
      </w:r>
      <w:r w:rsidR="000564C9">
        <w:t>for each lot.</w:t>
      </w:r>
      <w:r w:rsidR="00881EC7">
        <w:t xml:space="preserve"> The wetland show</w:t>
      </w:r>
      <w:r w:rsidR="000D2698">
        <w:t>n</w:t>
      </w:r>
      <w:r w:rsidR="00881EC7">
        <w:t xml:space="preserve"> on the site map is forested wetland, therefore no setback is required. K. Colwell made a motion that the application is complete pending </w:t>
      </w:r>
      <w:r w:rsidR="000D2698">
        <w:t xml:space="preserve">the </w:t>
      </w:r>
      <w:r w:rsidR="00881EC7">
        <w:t xml:space="preserve">revised site plan. The motion was seconded by N. </w:t>
      </w:r>
      <w:proofErr w:type="spellStart"/>
      <w:r w:rsidR="00881EC7">
        <w:t>Branca</w:t>
      </w:r>
      <w:proofErr w:type="spellEnd"/>
      <w:r w:rsidR="00881EC7">
        <w:t xml:space="preserve">. The motion passed 5 – 0. K. Colwell then made a motion to schedule the public hearing for this application at the 10 April meeting. N. </w:t>
      </w:r>
      <w:proofErr w:type="spellStart"/>
      <w:r w:rsidR="00881EC7">
        <w:t>Branca</w:t>
      </w:r>
      <w:proofErr w:type="spellEnd"/>
      <w:r w:rsidR="00881EC7">
        <w:t xml:space="preserve"> seconded </w:t>
      </w:r>
      <w:r w:rsidR="006D42F7">
        <w:t xml:space="preserve">the motion. The motion passed 5 – 0. </w:t>
      </w:r>
    </w:p>
    <w:p w:rsidR="006D42F7" w:rsidRDefault="006D42F7" w:rsidP="006D42F7">
      <w:r>
        <w:t>Item 5 on the agenda: Site Plan Review – Hancock Historical Society</w:t>
      </w:r>
    </w:p>
    <w:p w:rsidR="006D42F7" w:rsidRDefault="006D42F7" w:rsidP="006D42F7">
      <w:r>
        <w:tab/>
        <w:t>a. Preliminary meeting</w:t>
      </w:r>
    </w:p>
    <w:p w:rsidR="006D42F7" w:rsidRDefault="006D42F7" w:rsidP="006D42F7">
      <w:pPr>
        <w:ind w:left="720" w:firstLine="720"/>
      </w:pPr>
      <w:r>
        <w:t xml:space="preserve">Don Parker gave a presentation re the proposal to build a new Historical Society building connected to the existing Hancock </w:t>
      </w:r>
      <w:proofErr w:type="spellStart"/>
      <w:r>
        <w:t>Womens</w:t>
      </w:r>
      <w:proofErr w:type="spellEnd"/>
      <w:r>
        <w:t xml:space="preserve"> Club building.</w:t>
      </w:r>
      <w:r w:rsidR="00E254E4">
        <w:t xml:space="preserve"> There were several items that needed to be addressed. The site plan needs to show walkways, septic lines, and building dimensions including building elevations.</w:t>
      </w:r>
      <w:r w:rsidR="006913A7">
        <w:t xml:space="preserve"> The board would also like a copy of the fee receipt and the ground lease for the land involved.</w:t>
      </w:r>
      <w:r>
        <w:t xml:space="preserve"> It was decided that we needed a revised site plan and building plan before continuing with the review.</w:t>
      </w:r>
    </w:p>
    <w:p w:rsidR="006D42F7" w:rsidRDefault="006D42F7" w:rsidP="006D42F7">
      <w:r>
        <w:t>Item 6 on the agenda: CEO Report</w:t>
      </w:r>
    </w:p>
    <w:p w:rsidR="006D42F7" w:rsidRDefault="006D42F7" w:rsidP="00CC34B8">
      <w:pPr>
        <w:ind w:left="720" w:firstLine="720"/>
      </w:pPr>
      <w:r>
        <w:t xml:space="preserve">D. Baker noted </w:t>
      </w:r>
      <w:r w:rsidR="006913A7">
        <w:t xml:space="preserve">that he </w:t>
      </w:r>
      <w:r w:rsidR="000D2698">
        <w:t>met with</w:t>
      </w:r>
      <w:r w:rsidR="00CC34B8">
        <w:t xml:space="preserve"> Ms. </w:t>
      </w:r>
      <w:proofErr w:type="spellStart"/>
      <w:r w:rsidR="00CC34B8">
        <w:t>Scherbel</w:t>
      </w:r>
      <w:proofErr w:type="spellEnd"/>
      <w:r w:rsidR="00CC34B8">
        <w:t xml:space="preserve"> to notify her that she owes the Town of Hancock a fine of $150 for failure to get a permit for her dock.</w:t>
      </w:r>
    </w:p>
    <w:p w:rsidR="000564C9" w:rsidRDefault="000564C9" w:rsidP="00CC34B8">
      <w:pPr>
        <w:ind w:left="720" w:firstLine="720"/>
      </w:pPr>
      <w:bookmarkStart w:id="0" w:name="_GoBack"/>
      <w:bookmarkEnd w:id="0"/>
    </w:p>
    <w:p w:rsidR="006913A7" w:rsidRDefault="006913A7" w:rsidP="006913A7">
      <w:r>
        <w:t>A. Blasi remined the members of the board that we still have not heard back from the Select Board re cruise ships landing passengers in Hancock. It was decided to move this topic to the June meeting.</w:t>
      </w:r>
    </w:p>
    <w:p w:rsidR="006913A7" w:rsidRDefault="006913A7" w:rsidP="006913A7"/>
    <w:p w:rsidR="00CC34B8" w:rsidRDefault="00CC34B8" w:rsidP="00CC34B8">
      <w:r>
        <w:t>Adjourn at 9:55 PM</w:t>
      </w:r>
    </w:p>
    <w:p w:rsidR="006913A7" w:rsidRDefault="006913A7" w:rsidP="00CC34B8"/>
    <w:p w:rsidR="006913A7" w:rsidRPr="00BB1343" w:rsidRDefault="006913A7" w:rsidP="00CC34B8">
      <w:r>
        <w:t>LF</w:t>
      </w:r>
    </w:p>
    <w:sectPr w:rsidR="006913A7" w:rsidRPr="00BB1343" w:rsidSect="00FB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B1343"/>
    <w:rsid w:val="000564C9"/>
    <w:rsid w:val="00085B84"/>
    <w:rsid w:val="000D062E"/>
    <w:rsid w:val="000D2698"/>
    <w:rsid w:val="001150B2"/>
    <w:rsid w:val="00150337"/>
    <w:rsid w:val="00157BED"/>
    <w:rsid w:val="001B7CBF"/>
    <w:rsid w:val="00203712"/>
    <w:rsid w:val="00223711"/>
    <w:rsid w:val="00245B2D"/>
    <w:rsid w:val="002A5E96"/>
    <w:rsid w:val="002B42AB"/>
    <w:rsid w:val="00376A9D"/>
    <w:rsid w:val="0038453A"/>
    <w:rsid w:val="003908DF"/>
    <w:rsid w:val="003C50B3"/>
    <w:rsid w:val="003F3448"/>
    <w:rsid w:val="00411ECF"/>
    <w:rsid w:val="00423E88"/>
    <w:rsid w:val="0043219D"/>
    <w:rsid w:val="00455218"/>
    <w:rsid w:val="004913A3"/>
    <w:rsid w:val="00493F96"/>
    <w:rsid w:val="00547F6D"/>
    <w:rsid w:val="00555236"/>
    <w:rsid w:val="00561673"/>
    <w:rsid w:val="00582F97"/>
    <w:rsid w:val="005A1398"/>
    <w:rsid w:val="005B080D"/>
    <w:rsid w:val="005F156B"/>
    <w:rsid w:val="0061718F"/>
    <w:rsid w:val="00663412"/>
    <w:rsid w:val="006913A7"/>
    <w:rsid w:val="006A4182"/>
    <w:rsid w:val="006D42F7"/>
    <w:rsid w:val="007007A9"/>
    <w:rsid w:val="00704E53"/>
    <w:rsid w:val="00737075"/>
    <w:rsid w:val="00786351"/>
    <w:rsid w:val="007C6A1D"/>
    <w:rsid w:val="008267D5"/>
    <w:rsid w:val="00881EC7"/>
    <w:rsid w:val="0089554A"/>
    <w:rsid w:val="00896859"/>
    <w:rsid w:val="008A6679"/>
    <w:rsid w:val="00986B09"/>
    <w:rsid w:val="009D22AD"/>
    <w:rsid w:val="00A216DB"/>
    <w:rsid w:val="00A24ADA"/>
    <w:rsid w:val="00A52E8C"/>
    <w:rsid w:val="00A5522E"/>
    <w:rsid w:val="00A8452A"/>
    <w:rsid w:val="00AA351E"/>
    <w:rsid w:val="00AA7649"/>
    <w:rsid w:val="00AF76D3"/>
    <w:rsid w:val="00B52149"/>
    <w:rsid w:val="00B5232E"/>
    <w:rsid w:val="00B6193D"/>
    <w:rsid w:val="00BB1343"/>
    <w:rsid w:val="00C02026"/>
    <w:rsid w:val="00C04145"/>
    <w:rsid w:val="00CC34B8"/>
    <w:rsid w:val="00D5441D"/>
    <w:rsid w:val="00D72F84"/>
    <w:rsid w:val="00D82719"/>
    <w:rsid w:val="00DA3EB2"/>
    <w:rsid w:val="00DB5115"/>
    <w:rsid w:val="00DC1226"/>
    <w:rsid w:val="00E12D29"/>
    <w:rsid w:val="00E254E4"/>
    <w:rsid w:val="00E81A53"/>
    <w:rsid w:val="00EF11FA"/>
    <w:rsid w:val="00F17CB1"/>
    <w:rsid w:val="00F60DEF"/>
    <w:rsid w:val="00FA60E1"/>
    <w:rsid w:val="00FA6DDD"/>
    <w:rsid w:val="00FB608C"/>
    <w:rsid w:val="00FC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5C6"/>
  <w15:chartTrackingRefBased/>
  <w15:docId w15:val="{414D7799-803B-4F21-BBAE-123DC694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Fairbanks</dc:creator>
  <cp:keywords/>
  <dc:description/>
  <cp:lastModifiedBy>Lee Fairbanks</cp:lastModifiedBy>
  <cp:revision>5</cp:revision>
  <dcterms:created xsi:type="dcterms:W3CDTF">2019-03-23T13:36:00Z</dcterms:created>
  <dcterms:modified xsi:type="dcterms:W3CDTF">2019-03-26T17:59:00Z</dcterms:modified>
</cp:coreProperties>
</file>